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DE4" w:rsidRPr="00904BD0" w:rsidRDefault="00904BD0" w:rsidP="00217AEF">
      <w:pPr>
        <w:tabs>
          <w:tab w:val="left" w:pos="6675"/>
        </w:tabs>
        <w:jc w:val="center"/>
        <w:rPr>
          <w:rFonts w:ascii="Times New Roman" w:hAnsi="Times New Roman"/>
        </w:rPr>
      </w:pPr>
      <w:r w:rsidRPr="00904BD0">
        <w:rPr>
          <w:rFonts w:ascii="Times New Roman" w:hAnsi="Times New Roman"/>
          <w:b/>
          <w:bCs/>
          <w:sz w:val="28"/>
          <w:szCs w:val="28"/>
        </w:rPr>
        <w:t>Календарно-тематическое планирование по физкультуре 7 класс</w:t>
      </w:r>
    </w:p>
    <w:tbl>
      <w:tblPr>
        <w:tblStyle w:val="a8"/>
        <w:tblpPr w:leftFromText="180" w:rightFromText="180" w:vertAnchor="text" w:horzAnchor="page" w:tblpX="1783" w:tblpY="274"/>
        <w:tblW w:w="14425" w:type="dxa"/>
        <w:tblLayout w:type="fixed"/>
        <w:tblLook w:val="04A0" w:firstRow="1" w:lastRow="0" w:firstColumn="1" w:lastColumn="0" w:noHBand="0" w:noVBand="1"/>
      </w:tblPr>
      <w:tblGrid>
        <w:gridCol w:w="507"/>
        <w:gridCol w:w="3570"/>
        <w:gridCol w:w="5187"/>
        <w:gridCol w:w="2893"/>
        <w:gridCol w:w="2268"/>
      </w:tblGrid>
      <w:tr w:rsidR="00904BD0" w:rsidRPr="00C03267" w:rsidTr="00904BD0">
        <w:tc>
          <w:tcPr>
            <w:tcW w:w="50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0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893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268" w:type="dxa"/>
          </w:tcPr>
          <w:p w:rsidR="00904BD0" w:rsidRPr="00C03267" w:rsidRDefault="00904BD0" w:rsidP="00904BD0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0" w:type="dxa"/>
          </w:tcPr>
          <w:p w:rsidR="00904BD0" w:rsidRPr="00EA5DE4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Волейбол. Тактика свобод</w:t>
            </w:r>
            <w:r w:rsidRPr="00EA5DE4">
              <w:rPr>
                <w:rFonts w:ascii="Times New Roman" w:hAnsi="Times New Roman"/>
                <w:sz w:val="24"/>
                <w:szCs w:val="24"/>
              </w:rPr>
              <w:t xml:space="preserve">ного нападения. </w:t>
            </w:r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DE4">
              <w:rPr>
                <w:rFonts w:ascii="Times New Roman" w:hAnsi="Times New Roman"/>
                <w:sz w:val="24"/>
                <w:szCs w:val="24"/>
              </w:rPr>
              <w:t xml:space="preserve">Стойки и передвижения игрока. Комбинации из освоенных элементов (прием - передача </w:t>
            </w:r>
            <w:proofErr w:type="gramStart"/>
            <w:r w:rsidRPr="00EA5DE4">
              <w:rPr>
                <w:rFonts w:ascii="Times New Roman" w:hAnsi="Times New Roman"/>
                <w:sz w:val="24"/>
                <w:szCs w:val="24"/>
              </w:rPr>
              <w:t>-у</w:t>
            </w:r>
            <w:proofErr w:type="gramEnd"/>
            <w:r w:rsidRPr="00EA5DE4">
              <w:rPr>
                <w:rFonts w:ascii="Times New Roman" w:hAnsi="Times New Roman"/>
                <w:sz w:val="24"/>
                <w:szCs w:val="24"/>
              </w:rPr>
              <w:t>дар). Нижняя прямая подача мяча. Нападающий удар после подбрасывания партнером</w:t>
            </w:r>
          </w:p>
        </w:tc>
        <w:tc>
          <w:tcPr>
            <w:tcW w:w="5187" w:type="dxa"/>
          </w:tcPr>
          <w:p w:rsidR="00904BD0" w:rsidRPr="00C03267" w:rsidRDefault="00643766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6454" w:rsidRPr="00E26454">
              <w:rPr>
                <w:rFonts w:ascii="Times New Roman" w:hAnsi="Times New Roman"/>
                <w:sz w:val="24"/>
                <w:szCs w:val="24"/>
              </w:rPr>
              <w:t xml:space="preserve">на сайте РЭШ </w:t>
            </w:r>
            <w:hyperlink r:id="rId8" w:history="1">
              <w:r w:rsidR="00E26454" w:rsidRPr="00E736C5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</w:t>
              </w:r>
              <w:bookmarkStart w:id="0" w:name="_GoBack"/>
              <w:bookmarkEnd w:id="0"/>
              <w:r w:rsidR="00E26454" w:rsidRPr="00E736C5">
                <w:rPr>
                  <w:rStyle w:val="a9"/>
                  <w:rFonts w:ascii="Times New Roman" w:hAnsi="Times New Roman"/>
                  <w:sz w:val="24"/>
                  <w:szCs w:val="24"/>
                </w:rPr>
                <w:t>ject/lesson/1303/</w:t>
              </w:r>
            </w:hyperlink>
            <w:r w:rsidR="00E264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93" w:type="dxa"/>
          </w:tcPr>
          <w:p w:rsidR="00904BD0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88700F">
              <w:rPr>
                <w:rFonts w:ascii="Times New Roman" w:hAnsi="Times New Roman"/>
                <w:sz w:val="24"/>
                <w:szCs w:val="24"/>
              </w:rPr>
              <w:t xml:space="preserve">ичная гигиена </w:t>
            </w:r>
            <w:r>
              <w:rPr>
                <w:rFonts w:ascii="Times New Roman" w:hAnsi="Times New Roman"/>
                <w:sz w:val="24"/>
                <w:szCs w:val="24"/>
              </w:rPr>
              <w:t>учащихся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правила)</w:t>
            </w:r>
            <w:r>
              <w:t xml:space="preserve"> </w:t>
            </w:r>
            <w:r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</w:p>
          <w:p w:rsidR="00904BD0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Назовите стойки и передвижения игрока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Pr="00E80F1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E80F1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E80F12">
              <w:rPr>
                <w:rFonts w:ascii="Times New Roman" w:hAnsi="Times New Roman"/>
                <w:sz w:val="24"/>
                <w:szCs w:val="24"/>
              </w:rPr>
              <w:t>исьменно)</w:t>
            </w:r>
            <w:r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0" w:type="dxa"/>
          </w:tcPr>
          <w:p w:rsidR="00904BD0" w:rsidRPr="00EA5DE4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DE4">
              <w:rPr>
                <w:rFonts w:ascii="Times New Roman" w:hAnsi="Times New Roman"/>
                <w:sz w:val="24"/>
                <w:szCs w:val="24"/>
              </w:rPr>
              <w:t xml:space="preserve">Нижняя прямая подача мяча. </w:t>
            </w:r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5DE4">
              <w:rPr>
                <w:rFonts w:ascii="Times New Roman" w:hAnsi="Times New Roman"/>
                <w:sz w:val="24"/>
                <w:szCs w:val="24"/>
              </w:rPr>
              <w:t>Стойки и передвижения игрока. Комбинации из освоенных элементов (прие</w:t>
            </w:r>
            <w:proofErr w:type="gramStart"/>
            <w:r w:rsidRPr="00EA5DE4">
              <w:rPr>
                <w:rFonts w:ascii="Times New Roman" w:hAnsi="Times New Roman"/>
                <w:sz w:val="24"/>
                <w:szCs w:val="24"/>
              </w:rPr>
              <w:t>м-</w:t>
            </w:r>
            <w:proofErr w:type="gramEnd"/>
            <w:r w:rsidRPr="00EA5DE4">
              <w:rPr>
                <w:rFonts w:ascii="Times New Roman" w:hAnsi="Times New Roman"/>
                <w:sz w:val="24"/>
                <w:szCs w:val="24"/>
              </w:rPr>
              <w:t xml:space="preserve"> передача-удар). Нападающий удар после подбрасы</w:t>
            </w:r>
            <w:r>
              <w:rPr>
                <w:rFonts w:ascii="Times New Roman" w:hAnsi="Times New Roman"/>
                <w:sz w:val="24"/>
                <w:szCs w:val="24"/>
              </w:rPr>
              <w:t>вания партнером. Тактика свобод</w:t>
            </w:r>
            <w:r w:rsidRPr="00EA5DE4">
              <w:rPr>
                <w:rFonts w:ascii="Times New Roman" w:hAnsi="Times New Roman"/>
                <w:sz w:val="24"/>
                <w:szCs w:val="24"/>
              </w:rPr>
              <w:t>ного нападения. Игра по упрощенным правилам</w:t>
            </w:r>
          </w:p>
        </w:tc>
        <w:tc>
          <w:tcPr>
            <w:tcW w:w="5187" w:type="dxa"/>
          </w:tcPr>
          <w:p w:rsidR="00E26454" w:rsidRPr="00E26454" w:rsidRDefault="00E26454" w:rsidP="00643766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E26454">
              <w:rPr>
                <w:rFonts w:ascii="Times New Roman" w:hAnsi="Times New Roman"/>
                <w:sz w:val="24"/>
                <w:szCs w:val="24"/>
              </w:rPr>
              <w:t xml:space="preserve">Посмотреть  Урок 8 </w:t>
            </w:r>
            <w:hyperlink r:id="rId10" w:history="1">
              <w:r w:rsidRPr="00E736C5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https://resh.edu.ru/subject/lesson/1390/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264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4BD0" w:rsidRPr="00C03267" w:rsidRDefault="00E26454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454">
              <w:rPr>
                <w:rFonts w:ascii="Times New Roman" w:hAnsi="Times New Roman"/>
                <w:sz w:val="24"/>
                <w:szCs w:val="24"/>
              </w:rPr>
              <w:t xml:space="preserve"> Обратить внимание на основные приемы игры: верхняя и нижняя передачи мяча.</w:t>
            </w:r>
          </w:p>
        </w:tc>
        <w:tc>
          <w:tcPr>
            <w:tcW w:w="2893" w:type="dxa"/>
          </w:tcPr>
          <w:p w:rsidR="00904BD0" w:rsidRPr="00114132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4132">
              <w:rPr>
                <w:rFonts w:ascii="Times New Roman" w:hAnsi="Times New Roman"/>
                <w:sz w:val="24"/>
                <w:szCs w:val="24"/>
              </w:rPr>
              <w:t>Стойки волейболиста.</w:t>
            </w:r>
          </w:p>
          <w:p w:rsidR="00904BD0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4132">
              <w:rPr>
                <w:rFonts w:ascii="Times New Roman" w:hAnsi="Times New Roman"/>
                <w:sz w:val="24"/>
                <w:szCs w:val="24"/>
              </w:rPr>
              <w:t>Правила техники безопасности</w:t>
            </w:r>
            <w:proofErr w:type="gramStart"/>
            <w:r w:rsidRPr="0011413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11413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11413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114132">
              <w:rPr>
                <w:rFonts w:ascii="Times New Roman" w:hAnsi="Times New Roman"/>
                <w:sz w:val="24"/>
                <w:szCs w:val="24"/>
              </w:rPr>
              <w:t>исьменно) 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0" w:type="dxa"/>
          </w:tcPr>
          <w:p w:rsidR="00C37808" w:rsidRPr="00C37808" w:rsidRDefault="00C37808" w:rsidP="00C3780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7808">
              <w:rPr>
                <w:rFonts w:ascii="Times New Roman" w:hAnsi="Times New Roman"/>
                <w:sz w:val="24"/>
                <w:szCs w:val="24"/>
              </w:rPr>
              <w:t>Передача мяча сверху двумя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</w:t>
            </w:r>
            <w:r w:rsidRPr="00C37808">
              <w:rPr>
                <w:rFonts w:ascii="Times New Roman" w:hAnsi="Times New Roman"/>
                <w:sz w:val="24"/>
                <w:szCs w:val="24"/>
              </w:rPr>
              <w:t>ками в парах через сетку.</w:t>
            </w:r>
          </w:p>
          <w:p w:rsidR="00904BD0" w:rsidRPr="00C03267" w:rsidRDefault="00C37808" w:rsidP="00C3780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7808">
              <w:rPr>
                <w:rFonts w:ascii="Times New Roman" w:hAnsi="Times New Roman"/>
                <w:sz w:val="24"/>
                <w:szCs w:val="24"/>
              </w:rPr>
              <w:t>Прием мяча снизу двумя руками после подачи. Эстафеты</w:t>
            </w:r>
          </w:p>
        </w:tc>
        <w:tc>
          <w:tcPr>
            <w:tcW w:w="5187" w:type="dxa"/>
          </w:tcPr>
          <w:p w:rsidR="00E26454" w:rsidRPr="00E26454" w:rsidRDefault="00E26454" w:rsidP="00643766">
            <w:pPr>
              <w:pStyle w:val="1"/>
              <w:pBdr>
                <w:bottom w:val="single" w:sz="6" w:space="0" w:color="D6DDB9"/>
              </w:pBdr>
              <w:shd w:val="clear" w:color="auto" w:fill="F4F4F4"/>
              <w:spacing w:before="120" w:beforeAutospacing="0" w:after="120" w:afterAutospacing="0"/>
              <w:ind w:left="150" w:right="150"/>
              <w:rPr>
                <w:b w:val="0"/>
                <w:sz w:val="24"/>
                <w:szCs w:val="24"/>
              </w:rPr>
            </w:pPr>
            <w:r w:rsidRPr="00E26454">
              <w:rPr>
                <w:b w:val="0"/>
                <w:sz w:val="24"/>
                <w:szCs w:val="24"/>
              </w:rPr>
              <w:t xml:space="preserve">Посмотреть презентацию  </w:t>
            </w:r>
            <w:r>
              <w:rPr>
                <w:b w:val="0"/>
                <w:sz w:val="24"/>
                <w:szCs w:val="24"/>
              </w:rPr>
              <w:t>«</w:t>
            </w:r>
            <w:r w:rsidRPr="00E26454">
              <w:rPr>
                <w:b w:val="0"/>
                <w:sz w:val="24"/>
                <w:szCs w:val="24"/>
              </w:rPr>
              <w:t>Прием и передача мяча</w:t>
            </w:r>
            <w:r>
              <w:rPr>
                <w:b w:val="0"/>
                <w:sz w:val="24"/>
                <w:szCs w:val="24"/>
              </w:rPr>
              <w:t>»</w:t>
            </w:r>
          </w:p>
          <w:p w:rsidR="00904BD0" w:rsidRPr="00C03267" w:rsidRDefault="00E26454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E736C5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https://nsportal.ru/sites/default/files/2015/05/24/priemy_i_peredachi_v_voleybole.pptx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93" w:type="dxa"/>
          </w:tcPr>
          <w:p w:rsidR="00904BD0" w:rsidRPr="00C03267" w:rsidRDefault="00E26454" w:rsidP="00E2645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645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Правила игры в волейбол</w:t>
            </w:r>
            <w:r w:rsidRPr="00E26454">
              <w:rPr>
                <w:rFonts w:ascii="Arial" w:hAnsi="Arial" w:cs="Arial"/>
                <w:sz w:val="23"/>
                <w:szCs w:val="23"/>
                <w:shd w:val="clear" w:color="auto" w:fill="FFFFFF"/>
              </w:rPr>
              <w:t> </w:t>
            </w:r>
            <w:r w:rsidRPr="00E264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37808" w:rsidRPr="00C37808">
              <w:rPr>
                <w:rFonts w:ascii="Times New Roman" w:hAnsi="Times New Roman"/>
                <w:sz w:val="24"/>
                <w:szCs w:val="24"/>
              </w:rPr>
              <w:t xml:space="preserve">(письменно) адрес эл. почты: </w:t>
            </w:r>
            <w:hyperlink r:id="rId13" w:history="1">
              <w:r w:rsidR="00C37808" w:rsidRPr="005F49BC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C3780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CC583E"/>
    <w:sectPr w:rsidR="002706CD" w:rsidRPr="002706CD" w:rsidSect="00904B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077" w:rsidRDefault="009C5077" w:rsidP="00EA5DE4">
      <w:pPr>
        <w:spacing w:after="0" w:line="240" w:lineRule="auto"/>
      </w:pPr>
      <w:r>
        <w:separator/>
      </w:r>
    </w:p>
  </w:endnote>
  <w:endnote w:type="continuationSeparator" w:id="0">
    <w:p w:rsidR="009C5077" w:rsidRDefault="009C5077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077" w:rsidRDefault="009C5077" w:rsidP="00EA5DE4">
      <w:pPr>
        <w:spacing w:after="0" w:line="240" w:lineRule="auto"/>
      </w:pPr>
      <w:r>
        <w:separator/>
      </w:r>
    </w:p>
  </w:footnote>
  <w:footnote w:type="continuationSeparator" w:id="0">
    <w:p w:rsidR="009C5077" w:rsidRDefault="009C5077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419F3"/>
    <w:rsid w:val="0014559B"/>
    <w:rsid w:val="00193E0C"/>
    <w:rsid w:val="00217AEF"/>
    <w:rsid w:val="002706CD"/>
    <w:rsid w:val="00363508"/>
    <w:rsid w:val="00386EAB"/>
    <w:rsid w:val="00536142"/>
    <w:rsid w:val="00572403"/>
    <w:rsid w:val="005F6CCC"/>
    <w:rsid w:val="00634E7E"/>
    <w:rsid w:val="00643766"/>
    <w:rsid w:val="00845AC3"/>
    <w:rsid w:val="0088700F"/>
    <w:rsid w:val="00904BD0"/>
    <w:rsid w:val="009C4CFA"/>
    <w:rsid w:val="009C5077"/>
    <w:rsid w:val="00BD5D01"/>
    <w:rsid w:val="00C03267"/>
    <w:rsid w:val="00C20659"/>
    <w:rsid w:val="00C37808"/>
    <w:rsid w:val="00C40DFF"/>
    <w:rsid w:val="00CA26EB"/>
    <w:rsid w:val="00CC583E"/>
    <w:rsid w:val="00D67D28"/>
    <w:rsid w:val="00D71301"/>
    <w:rsid w:val="00E254B1"/>
    <w:rsid w:val="00E264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1303/" TargetMode="External"/><Relationship Id="rId13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nsportal.ru/sites/default/files/2015/05/24/priemy_i_peredachi_v_voleybole.ppt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resh.edu.ru/subject/lesson/1390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B72F3-5766-4ECB-BDDF-C8D7B904B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10</cp:revision>
  <dcterms:created xsi:type="dcterms:W3CDTF">2020-04-01T12:41:00Z</dcterms:created>
  <dcterms:modified xsi:type="dcterms:W3CDTF">2020-04-03T04:28:00Z</dcterms:modified>
</cp:coreProperties>
</file>